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152400" distT="152400" distL="152400" distR="152400" hidden="0" layoutInCell="1" locked="0" relativeHeight="0" simplePos="0">
            <wp:simplePos x="0" y="0"/>
            <wp:positionH relativeFrom="margin">
              <wp:posOffset>2419859</wp:posOffset>
            </wp:positionH>
            <wp:positionV relativeFrom="page">
              <wp:posOffset>199557</wp:posOffset>
            </wp:positionV>
            <wp:extent cx="1091182" cy="746778"/>
            <wp:effectExtent b="0" l="0" r="0" t="0"/>
            <wp:wrapSquare wrapText="bothSides" distB="152400" distT="152400" distL="152400" distR="152400"/>
            <wp:docPr id="10737418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91182" cy="74677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REIMBURSEMENT/ CHECK REQUEST ECC PTA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reimbursement/check request forms should be submitted to the PTA Treasurer, C</w:t>
      </w:r>
      <w:r w:rsidDel="00000000" w:rsidR="00000000" w:rsidRPr="00000000">
        <w:rPr>
          <w:rFonts w:ascii="Arial" w:cs="Arial" w:eastAsia="Arial" w:hAnsi="Arial"/>
          <w:sz w:val="20"/>
          <w:szCs w:val="20"/>
          <w:rtl w:val="0"/>
        </w:rPr>
        <w:t xml:space="preserve">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dy Magner.  If you have questions, please contact </w:t>
      </w:r>
      <w:r w:rsidDel="00000000" w:rsidR="00000000" w:rsidRPr="00000000">
        <w:rPr>
          <w:rFonts w:ascii="Arial" w:cs="Arial" w:eastAsia="Arial" w:hAnsi="Arial"/>
          <w:sz w:val="20"/>
          <w:szCs w:val="20"/>
          <w:rtl w:val="0"/>
        </w:rPr>
        <w:t xml:space="preserve">Cindy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ecc</w:t>
      </w:r>
      <w:r w:rsidDel="00000000" w:rsidR="00000000" w:rsidRPr="00000000">
        <w:rPr>
          <w:rFonts w:ascii="Arial" w:cs="Arial" w:eastAsia="Arial" w:hAnsi="Arial"/>
          <w:sz w:val="20"/>
          <w:szCs w:val="20"/>
          <w:rtl w:val="0"/>
        </w:rPr>
        <w:t xml:space="preserve">ptatreasurer</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@gmail.com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202</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 year, completed forms can be submitted via email to C</w:t>
      </w:r>
      <w:r w:rsidDel="00000000" w:rsidR="00000000" w:rsidRPr="00000000">
        <w:rPr>
          <w:rFonts w:ascii="Arial" w:cs="Arial" w:eastAsia="Arial" w:hAnsi="Arial"/>
          <w:sz w:val="20"/>
          <w:szCs w:val="20"/>
          <w:rtl w:val="0"/>
        </w:rPr>
        <w:t xml:space="preserve">indy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the above email address or left in the PTA workroom i</w:t>
      </w:r>
      <w:r w:rsidDel="00000000" w:rsidR="00000000" w:rsidRPr="00000000">
        <w:rPr>
          <w:rFonts w:ascii="Arial" w:cs="Arial" w:eastAsia="Arial" w:hAnsi="Arial"/>
          <w:sz w:val="20"/>
          <w:szCs w:val="20"/>
          <w:rtl w:val="0"/>
        </w:rPr>
        <w:t xml:space="preserve">n our Inbox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Please attach with this form all receipts or invoices pertaining to the reimbursement request, either as </w:t>
      </w:r>
      <w:r w:rsidDel="00000000" w:rsidR="00000000" w:rsidRPr="00000000">
        <w:rPr>
          <w:rFonts w:ascii="Arial" w:cs="Arial" w:eastAsia="Arial" w:hAnsi="Arial"/>
          <w:b w:val="1"/>
          <w:i w:val="1"/>
          <w:sz w:val="20"/>
          <w:szCs w:val="20"/>
          <w:u w:val="single"/>
          <w:rtl w:val="0"/>
        </w:rPr>
        <w:t xml:space="preserve">original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or scan of receipts.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 cannot reimburse any requests that do not have receipts or invoices, as they are used to verify purchases.  Receipts must total the entire amount requested.  Please show the total on the receipts and how it equals the total on this form.  </w:t>
      </w:r>
      <w:r w:rsidDel="00000000" w:rsidR="00000000" w:rsidRPr="00000000">
        <w:rPr>
          <w:rFonts w:ascii="Arial" w:cs="Arial" w:eastAsia="Arial" w:hAnsi="Arial"/>
          <w:b w:val="1"/>
          <w:smallCaps w:val="0"/>
          <w:strike w:val="0"/>
          <w:color w:val="000000"/>
          <w:sz w:val="20"/>
          <w:szCs w:val="20"/>
          <w:u w:val="single"/>
          <w:shd w:fill="auto" w:val="clear"/>
          <w:vertAlign w:val="baseline"/>
          <w:rtl w:val="0"/>
        </w:rPr>
        <w:t xml:space="preserve">Written checks are void after 90 days; please cash them promptly.</w:t>
      </w:r>
      <w:r w:rsidDel="00000000" w:rsidR="00000000" w:rsidRPr="00000000">
        <w:rPr>
          <w:rFonts w:ascii="Arial" w:cs="Arial" w:eastAsia="Arial" w:hAnsi="Arial"/>
          <w:b w:val="1"/>
          <w:sz w:val="20"/>
          <w:szCs w:val="20"/>
          <w:rtl w:val="0"/>
        </w:rPr>
        <w:t xml:space="preserve">  </w:t>
      </w:r>
      <w:r w:rsidDel="00000000" w:rsidR="00000000" w:rsidRPr="00000000">
        <w:rPr>
          <w:rtl w:val="0"/>
        </w:rPr>
      </w:r>
    </w:p>
    <w:tbl>
      <w:tblPr>
        <w:tblStyle w:val="Table1"/>
        <w:tblW w:w="926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265"/>
        <w:tblGridChange w:id="0">
          <w:tblGrid>
            <w:gridCol w:w="9265"/>
          </w:tblGrid>
        </w:tblGridChange>
      </w:tblGrid>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Name of requestor: </w:t>
            </w:r>
            <w:r w:rsidDel="00000000" w:rsidR="00000000" w:rsidRPr="00000000">
              <w:rPr>
                <w:rtl w:val="0"/>
              </w:rPr>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Check written to:</w:t>
            </w:r>
            <w:r w:rsidDel="00000000" w:rsidR="00000000" w:rsidRPr="00000000">
              <w:rPr>
                <w:rtl w:val="0"/>
              </w:rPr>
            </w:r>
          </w:p>
        </w:tc>
      </w:tr>
      <w:tr>
        <w:trPr>
          <w:cantSplit w:val="0"/>
          <w:trHeight w:val="10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Address to send check (or PTA mailbox):</w:t>
            </w:r>
            <w:r w:rsidDel="00000000" w:rsidR="00000000" w:rsidRPr="00000000">
              <w:rPr>
                <w:rtl w:val="0"/>
              </w:rPr>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Requestor’s telephone number:</w:t>
            </w:r>
            <w:r w:rsidDel="00000000" w:rsidR="00000000" w:rsidRPr="00000000">
              <w:rPr>
                <w:rtl w:val="0"/>
              </w:rPr>
            </w:r>
          </w:p>
        </w:tc>
      </w:tr>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Requestor’s e-mail address:</w:t>
            </w:r>
            <w:r w:rsidDel="00000000" w:rsidR="00000000" w:rsidRPr="00000000">
              <w:rPr>
                <w:rtl w:val="0"/>
              </w:rPr>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6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868"/>
        <w:gridCol w:w="1617"/>
        <w:gridCol w:w="1780"/>
        <w:tblGridChange w:id="0">
          <w:tblGrid>
            <w:gridCol w:w="5868"/>
            <w:gridCol w:w="1617"/>
            <w:gridCol w:w="1780"/>
          </w:tblGrid>
        </w:tblGridChange>
      </w:tblGrid>
      <w:tr>
        <w:trPr>
          <w:cantSplit w:val="0"/>
          <w:trHeight w:val="572"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Account/ Program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Amount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Attached (Y/N) </w:t>
            </w: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2">
            <w:pPr>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5">
            <w:pPr>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rPr/>
            </w:pPr>
            <w:r w:rsidDel="00000000" w:rsidR="00000000" w:rsidRPr="00000000">
              <w:rPr>
                <w:rtl w:val="0"/>
              </w:rPr>
            </w:r>
          </w:p>
        </w:tc>
      </w:tr>
      <w:tr>
        <w:trPr>
          <w:cantSplit w:val="0"/>
          <w:trHeight w:val="380"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Total Amount Due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top"/>
          </w:tcPr>
          <w:p w:rsidR="00000000" w:rsidDel="00000000" w:rsidP="00000000" w:rsidRDefault="00000000" w:rsidRPr="00000000" w14:paraId="0000002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top"/>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PTA Treasurer Use Only: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 Membership approved activity</w:t>
        <w:tab/>
        <w:tab/>
        <w:t xml:space="preserve">__ Funds released by membership</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 Executive Board approved expenditure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54.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14"/>
        <w:gridCol w:w="2214"/>
        <w:gridCol w:w="2213"/>
        <w:gridCol w:w="2713"/>
        <w:tblGridChange w:id="0">
          <w:tblGrid>
            <w:gridCol w:w="2214"/>
            <w:gridCol w:w="2214"/>
            <w:gridCol w:w="2213"/>
            <w:gridCol w:w="2713"/>
          </w:tblGrid>
        </w:tblGridChange>
      </w:tblGrid>
      <w:tr>
        <w:trPr>
          <w:cantSplit w:val="0"/>
          <w:trHeight w:val="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Check 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Amount Paid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Date Paid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Expense Category</w:t>
            </w: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President’s signature _______________________________________  Date ______________________</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Recording Secretary’s signature ______________________________   Date ______________________</w:t>
      </w:r>
      <w:r w:rsidDel="00000000" w:rsidR="00000000" w:rsidRPr="00000000">
        <w:rPr>
          <w:rtl w:val="0"/>
        </w:rPr>
      </w:r>
    </w:p>
    <w:sectPr>
      <w:headerReference r:id="rId8" w:type="default"/>
      <w:footerReference r:id="rId9"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A">
    <w:name w:val="Body A"/>
    <w:next w:val="Body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41ItqRfyKJ864GFM1lMkm41/g==">AMUW2mXFogBf2E0k7UixqILTunrJEhhvsqW7fIp+Se2liSy8JP9/RKCKOtJzFbOKNhzQJWki4aq/jgRL8l1kk0aywZo10Pxg5X/lkhkTgS6nwQpj6v0dPmA=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